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7D" w:rsidRDefault="0047247D" w:rsidP="0047247D">
      <w:pPr>
        <w:ind w:firstLine="709"/>
        <w:rPr>
          <w:sz w:val="26"/>
          <w:szCs w:val="26"/>
        </w:rPr>
      </w:pPr>
      <w:r w:rsidRPr="005C5DB6">
        <w:rPr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195FFDE8" wp14:editId="129C74F4">
            <wp:simplePos x="0" y="0"/>
            <wp:positionH relativeFrom="column">
              <wp:posOffset>182880</wp:posOffset>
            </wp:positionH>
            <wp:positionV relativeFrom="paragraph">
              <wp:posOffset>-254000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47D" w:rsidRDefault="0047247D" w:rsidP="0047247D">
      <w:pPr>
        <w:ind w:firstLine="709"/>
        <w:jc w:val="center"/>
        <w:rPr>
          <w:sz w:val="26"/>
          <w:szCs w:val="26"/>
        </w:rPr>
      </w:pPr>
    </w:p>
    <w:p w:rsidR="0047247D" w:rsidRDefault="0047247D" w:rsidP="0047247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налогоплательщики!</w:t>
      </w:r>
    </w:p>
    <w:p w:rsidR="0047247D" w:rsidRDefault="0047247D" w:rsidP="0047247D">
      <w:pPr>
        <w:ind w:firstLine="709"/>
        <w:jc w:val="both"/>
        <w:rPr>
          <w:sz w:val="26"/>
          <w:szCs w:val="26"/>
        </w:rPr>
      </w:pPr>
    </w:p>
    <w:p w:rsidR="0047247D" w:rsidRDefault="0047247D" w:rsidP="004724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Сообщаем Вам об </w:t>
      </w:r>
      <w:r w:rsidRPr="00691C0F">
        <w:rPr>
          <w:sz w:val="26"/>
          <w:szCs w:val="26"/>
        </w:rPr>
        <w:t>изменении наименования получателя, по</w:t>
      </w:r>
      <w:bookmarkStart w:id="0" w:name="_GoBack"/>
      <w:bookmarkEnd w:id="0"/>
      <w:r w:rsidRPr="00691C0F">
        <w:rPr>
          <w:sz w:val="26"/>
          <w:szCs w:val="26"/>
        </w:rPr>
        <w:t>длежащего указанию при перечислении платежей, администрируемых налоговыми органами (иные реквизиты получателя платежа остаются без изменений):</w:t>
      </w:r>
    </w:p>
    <w:p w:rsidR="0047247D" w:rsidRPr="00EC6BF5" w:rsidRDefault="0047247D" w:rsidP="0047247D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4252"/>
      </w:tblGrid>
      <w:tr w:rsidR="0047247D" w:rsidRPr="00691C0F" w:rsidTr="00D50DAC">
        <w:trPr>
          <w:trHeight w:val="765"/>
        </w:trPr>
        <w:tc>
          <w:tcPr>
            <w:tcW w:w="1843" w:type="dxa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Номер (поля) платежного документа</w:t>
            </w:r>
          </w:p>
        </w:tc>
        <w:tc>
          <w:tcPr>
            <w:tcW w:w="3544" w:type="dxa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Наименование (поля) реквизита платежного документа</w:t>
            </w:r>
          </w:p>
        </w:tc>
        <w:tc>
          <w:tcPr>
            <w:tcW w:w="4252" w:type="dxa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Значение</w:t>
            </w:r>
          </w:p>
        </w:tc>
      </w:tr>
      <w:tr w:rsidR="0047247D" w:rsidRPr="00691C0F" w:rsidTr="00D50DAC">
        <w:trPr>
          <w:trHeight w:val="246"/>
        </w:trPr>
        <w:tc>
          <w:tcPr>
            <w:tcW w:w="1843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Наименование банка получателя средств </w:t>
            </w:r>
          </w:p>
        </w:tc>
        <w:tc>
          <w:tcPr>
            <w:tcW w:w="4252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«ОТДЕЛЕНИЕ ТУЛА БАНКА РОССИИ//УФК по Тульской области, </w:t>
            </w:r>
            <w:proofErr w:type="gramStart"/>
            <w:r w:rsidRPr="00691C0F">
              <w:rPr>
                <w:sz w:val="26"/>
                <w:szCs w:val="26"/>
              </w:rPr>
              <w:t>г</w:t>
            </w:r>
            <w:proofErr w:type="gramEnd"/>
            <w:r w:rsidRPr="00691C0F">
              <w:rPr>
                <w:sz w:val="26"/>
                <w:szCs w:val="26"/>
              </w:rPr>
              <w:t xml:space="preserve"> Тула»</w:t>
            </w:r>
          </w:p>
        </w:tc>
      </w:tr>
      <w:tr w:rsidR="0047247D" w:rsidRPr="00691C0F" w:rsidTr="00D50DAC">
        <w:trPr>
          <w:trHeight w:val="501"/>
        </w:trPr>
        <w:tc>
          <w:tcPr>
            <w:tcW w:w="1843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БИК банка получателя средств (БИК ТОФК) </w:t>
            </w:r>
          </w:p>
        </w:tc>
        <w:tc>
          <w:tcPr>
            <w:tcW w:w="4252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«017003983»</w:t>
            </w:r>
          </w:p>
        </w:tc>
      </w:tr>
      <w:tr w:rsidR="0047247D" w:rsidRPr="00691C0F" w:rsidTr="00D50DAC">
        <w:trPr>
          <w:trHeight w:val="449"/>
        </w:trPr>
        <w:tc>
          <w:tcPr>
            <w:tcW w:w="1843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left="118" w:right="118" w:hanging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№ счета банка получателя средств </w:t>
            </w:r>
          </w:p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proofErr w:type="gramStart"/>
            <w:r w:rsidRPr="00691C0F">
              <w:rPr>
                <w:sz w:val="26"/>
                <w:szCs w:val="26"/>
              </w:rPr>
              <w:t xml:space="preserve">(номер банковского счета, входящего в </w:t>
            </w:r>
            <w:proofErr w:type="gramEnd"/>
          </w:p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состав единого казначейского счета) </w:t>
            </w:r>
          </w:p>
        </w:tc>
        <w:tc>
          <w:tcPr>
            <w:tcW w:w="4252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«40102810445370000059»</w:t>
            </w:r>
          </w:p>
        </w:tc>
      </w:tr>
      <w:tr w:rsidR="0047247D" w:rsidRPr="00691C0F" w:rsidTr="00D50DAC">
        <w:trPr>
          <w:trHeight w:val="21"/>
        </w:trPr>
        <w:tc>
          <w:tcPr>
            <w:tcW w:w="1843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91C0F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691C0F">
              <w:rPr>
                <w:b/>
                <w:sz w:val="26"/>
                <w:szCs w:val="26"/>
              </w:rPr>
              <w:t>Получатель</w:t>
            </w:r>
          </w:p>
        </w:tc>
        <w:tc>
          <w:tcPr>
            <w:tcW w:w="4252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b/>
                <w:sz w:val="26"/>
                <w:szCs w:val="26"/>
              </w:rPr>
            </w:pPr>
            <w:r w:rsidRPr="00691C0F">
              <w:rPr>
                <w:b/>
                <w:sz w:val="26"/>
                <w:szCs w:val="26"/>
              </w:rPr>
              <w:t>«Казначейство России (ФНС России)»</w:t>
            </w:r>
          </w:p>
        </w:tc>
      </w:tr>
      <w:tr w:rsidR="0047247D" w:rsidRPr="00691C0F" w:rsidTr="00D50DAC">
        <w:trPr>
          <w:trHeight w:val="302"/>
        </w:trPr>
        <w:tc>
          <w:tcPr>
            <w:tcW w:w="1843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 xml:space="preserve">Номер казначейского счета </w:t>
            </w:r>
          </w:p>
        </w:tc>
        <w:tc>
          <w:tcPr>
            <w:tcW w:w="4252" w:type="dxa"/>
            <w:shd w:val="clear" w:color="auto" w:fill="auto"/>
          </w:tcPr>
          <w:p w:rsidR="0047247D" w:rsidRPr="00691C0F" w:rsidRDefault="0047247D" w:rsidP="00D50DAC">
            <w:pPr>
              <w:widowControl w:val="0"/>
              <w:ind w:right="118"/>
              <w:rPr>
                <w:sz w:val="26"/>
                <w:szCs w:val="26"/>
              </w:rPr>
            </w:pPr>
            <w:r w:rsidRPr="00691C0F">
              <w:rPr>
                <w:sz w:val="26"/>
                <w:szCs w:val="26"/>
              </w:rPr>
              <w:t>«03100643000000018500»</w:t>
            </w:r>
          </w:p>
        </w:tc>
      </w:tr>
    </w:tbl>
    <w:p w:rsidR="00B000EE" w:rsidRDefault="00B000EE"/>
    <w:sectPr w:rsidR="00B0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7D"/>
    <w:rsid w:val="0047247D"/>
    <w:rsid w:val="00B0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47247D"/>
    <w:pPr>
      <w:spacing w:after="160" w:line="240" w:lineRule="exact"/>
      <w:jc w:val="both"/>
    </w:pPr>
    <w:rPr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47247D"/>
    <w:pPr>
      <w:spacing w:after="160" w:line="240" w:lineRule="exact"/>
      <w:jc w:val="both"/>
    </w:pPr>
    <w:rPr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Пустоветова Елена Александровна</cp:lastModifiedBy>
  <cp:revision>1</cp:revision>
  <dcterms:created xsi:type="dcterms:W3CDTF">2023-05-22T08:12:00Z</dcterms:created>
  <dcterms:modified xsi:type="dcterms:W3CDTF">2023-05-22T08:14:00Z</dcterms:modified>
</cp:coreProperties>
</file>